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3B0B" w14:textId="36C84F44" w:rsidR="00FD1CC6" w:rsidRPr="00FD1CC6" w:rsidRDefault="00FD1CC6" w:rsidP="00FD1CC6">
      <w:pPr>
        <w:jc w:val="center"/>
        <w:rPr>
          <w:b/>
          <w:bCs/>
          <w:sz w:val="36"/>
          <w:szCs w:val="36"/>
        </w:rPr>
      </w:pPr>
      <w:r w:rsidRPr="00FD1CC6">
        <w:rPr>
          <w:b/>
          <w:bCs/>
          <w:sz w:val="36"/>
          <w:szCs w:val="36"/>
        </w:rPr>
        <w:t>NOTA À IMPRENSA</w:t>
      </w:r>
    </w:p>
    <w:p w14:paraId="1C6668CC" w14:textId="77777777" w:rsidR="005A1FB5" w:rsidRDefault="005A1FB5" w:rsidP="005A1FB5">
      <w:pPr>
        <w:jc w:val="center"/>
        <w:rPr>
          <w:sz w:val="36"/>
          <w:szCs w:val="36"/>
        </w:rPr>
      </w:pPr>
    </w:p>
    <w:p w14:paraId="57F668EF" w14:textId="715FDB77" w:rsidR="00FD1CC6" w:rsidRDefault="005A1FB5" w:rsidP="005A1FB5">
      <w:pPr>
        <w:jc w:val="center"/>
        <w:rPr>
          <w:sz w:val="36"/>
          <w:szCs w:val="36"/>
        </w:rPr>
      </w:pPr>
      <w:r>
        <w:rPr>
          <w:sz w:val="36"/>
          <w:szCs w:val="36"/>
        </w:rPr>
        <w:t>Justiça encerra perseguição a advogados que atu</w:t>
      </w:r>
      <w:r w:rsidR="00DD6E40">
        <w:rPr>
          <w:sz w:val="36"/>
          <w:szCs w:val="36"/>
        </w:rPr>
        <w:t>a</w:t>
      </w:r>
      <w:r>
        <w:rPr>
          <w:sz w:val="36"/>
          <w:szCs w:val="36"/>
        </w:rPr>
        <w:t xml:space="preserve">ram para a </w:t>
      </w:r>
      <w:proofErr w:type="spellStart"/>
      <w:r>
        <w:rPr>
          <w:sz w:val="36"/>
          <w:szCs w:val="36"/>
        </w:rPr>
        <w:t>Fecomércio</w:t>
      </w:r>
      <w:proofErr w:type="spellEnd"/>
      <w:r>
        <w:rPr>
          <w:sz w:val="36"/>
          <w:szCs w:val="36"/>
        </w:rPr>
        <w:t>-RJ em litígio com a congênere CNC</w:t>
      </w:r>
    </w:p>
    <w:p w14:paraId="26EDF66F" w14:textId="77777777" w:rsidR="005A1FB5" w:rsidRDefault="005A1FB5" w:rsidP="000B3771">
      <w:pPr>
        <w:jc w:val="both"/>
        <w:rPr>
          <w:sz w:val="36"/>
          <w:szCs w:val="36"/>
        </w:rPr>
      </w:pPr>
    </w:p>
    <w:p w14:paraId="6D352E96" w14:textId="0573669C" w:rsidR="00FD1CC6" w:rsidRDefault="000B3771" w:rsidP="000B37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sentença proferida na data de ontem (05/04) pelo juiz Marcelo </w:t>
      </w:r>
      <w:proofErr w:type="spellStart"/>
      <w:r>
        <w:rPr>
          <w:sz w:val="36"/>
          <w:szCs w:val="36"/>
        </w:rPr>
        <w:t>Rubioli</w:t>
      </w:r>
      <w:proofErr w:type="spellEnd"/>
      <w:r w:rsidR="00FD1CC6">
        <w:rPr>
          <w:sz w:val="36"/>
          <w:szCs w:val="36"/>
        </w:rPr>
        <w:t>, da 1ª. Vara Especializada do Rio de Janeiro</w:t>
      </w:r>
      <w:r>
        <w:rPr>
          <w:sz w:val="36"/>
          <w:szCs w:val="36"/>
        </w:rPr>
        <w:t xml:space="preserve"> </w:t>
      </w:r>
      <w:r w:rsidR="00FD1CC6">
        <w:rPr>
          <w:sz w:val="36"/>
          <w:szCs w:val="36"/>
        </w:rPr>
        <w:t xml:space="preserve">(Autos no. 213990-37.2021.8.19.0001), </w:t>
      </w:r>
      <w:r>
        <w:rPr>
          <w:sz w:val="36"/>
          <w:szCs w:val="36"/>
        </w:rPr>
        <w:t xml:space="preserve">resgata definitivamente a dignidade da advocacia </w:t>
      </w:r>
      <w:r w:rsidR="005A1FB5">
        <w:rPr>
          <w:sz w:val="36"/>
          <w:szCs w:val="36"/>
        </w:rPr>
        <w:t>ao colocar</w:t>
      </w:r>
      <w:r>
        <w:rPr>
          <w:sz w:val="36"/>
          <w:szCs w:val="36"/>
        </w:rPr>
        <w:t xml:space="preserve"> fim </w:t>
      </w:r>
      <w:r w:rsidR="00E22D3A">
        <w:rPr>
          <w:sz w:val="36"/>
          <w:szCs w:val="36"/>
        </w:rPr>
        <w:t xml:space="preserve">à </w:t>
      </w:r>
      <w:proofErr w:type="spellStart"/>
      <w:r w:rsidR="00E22D3A">
        <w:rPr>
          <w:sz w:val="36"/>
          <w:szCs w:val="36"/>
        </w:rPr>
        <w:t>perseguiç</w:t>
      </w:r>
      <w:proofErr w:type="spellEnd"/>
      <w:r w:rsidR="00E22D3A">
        <w:rPr>
          <w:sz w:val="36"/>
          <w:szCs w:val="36"/>
        </w:rPr>
        <w:tab/>
      </w:r>
      <w:proofErr w:type="spellStart"/>
      <w:r w:rsidR="00E22D3A">
        <w:rPr>
          <w:sz w:val="36"/>
          <w:szCs w:val="36"/>
        </w:rPr>
        <w:t>ão</w:t>
      </w:r>
      <w:proofErr w:type="spellEnd"/>
      <w:r w:rsidR="00E22D3A">
        <w:rPr>
          <w:sz w:val="36"/>
          <w:szCs w:val="36"/>
        </w:rPr>
        <w:t xml:space="preserve"> praticada pela “lava jato”</w:t>
      </w:r>
      <w:r>
        <w:rPr>
          <w:sz w:val="36"/>
          <w:szCs w:val="36"/>
        </w:rPr>
        <w:t xml:space="preserve"> contra mim e contra </w:t>
      </w:r>
      <w:r w:rsidR="005A1FB5">
        <w:rPr>
          <w:sz w:val="36"/>
          <w:szCs w:val="36"/>
        </w:rPr>
        <w:t xml:space="preserve">diversos </w:t>
      </w:r>
      <w:r>
        <w:rPr>
          <w:sz w:val="36"/>
          <w:szCs w:val="36"/>
        </w:rPr>
        <w:t xml:space="preserve">colegas advogados que prestaram serviços jurídicos à </w:t>
      </w:r>
      <w:proofErr w:type="spellStart"/>
      <w:r>
        <w:rPr>
          <w:sz w:val="36"/>
          <w:szCs w:val="36"/>
        </w:rPr>
        <w:t>Fecomercio</w:t>
      </w:r>
      <w:proofErr w:type="spellEnd"/>
      <w:r>
        <w:rPr>
          <w:sz w:val="36"/>
          <w:szCs w:val="36"/>
        </w:rPr>
        <w:t>-RJ</w:t>
      </w:r>
      <w:r w:rsidR="00FD1CC6">
        <w:rPr>
          <w:sz w:val="36"/>
          <w:szCs w:val="36"/>
        </w:rPr>
        <w:t xml:space="preserve"> durante o intenso litígio que a entidade</w:t>
      </w:r>
      <w:r w:rsidR="005A1FB5">
        <w:rPr>
          <w:sz w:val="36"/>
          <w:szCs w:val="36"/>
        </w:rPr>
        <w:t xml:space="preserve"> privada</w:t>
      </w:r>
      <w:r w:rsidR="00FD1CC6">
        <w:rPr>
          <w:sz w:val="36"/>
          <w:szCs w:val="36"/>
        </w:rPr>
        <w:t xml:space="preserve"> manteve com a congênere CNC</w:t>
      </w:r>
      <w:r w:rsidR="005A1FB5">
        <w:rPr>
          <w:sz w:val="36"/>
          <w:szCs w:val="36"/>
        </w:rPr>
        <w:t>. É mais um relevante ato para resgatar a credibilidade da Justiça após diversos atentados cometidos por ímprobos e delirantes agentes públicos que agiam sob a alcunha de “lava jato”.</w:t>
      </w:r>
    </w:p>
    <w:p w14:paraId="7EDC2A66" w14:textId="77777777" w:rsidR="005A1FB5" w:rsidRDefault="005A1FB5" w:rsidP="000B3771">
      <w:pPr>
        <w:jc w:val="both"/>
        <w:rPr>
          <w:sz w:val="36"/>
          <w:szCs w:val="36"/>
        </w:rPr>
      </w:pPr>
    </w:p>
    <w:p w14:paraId="7D394D4A" w14:textId="0AC3843F" w:rsidR="000B3771" w:rsidRDefault="000B3771" w:rsidP="000B3771">
      <w:pPr>
        <w:jc w:val="both"/>
        <w:rPr>
          <w:sz w:val="36"/>
          <w:szCs w:val="36"/>
        </w:rPr>
      </w:pPr>
      <w:r>
        <w:rPr>
          <w:sz w:val="36"/>
          <w:szCs w:val="36"/>
        </w:rPr>
        <w:t>Em 2020 o Supremo Tribunal Federal acolheu pedido da OAB</w:t>
      </w:r>
      <w:r w:rsidR="00537361">
        <w:rPr>
          <w:sz w:val="36"/>
          <w:szCs w:val="36"/>
        </w:rPr>
        <w:t xml:space="preserve"> (</w:t>
      </w:r>
      <w:proofErr w:type="spellStart"/>
      <w:r w:rsidR="00537361">
        <w:rPr>
          <w:sz w:val="36"/>
          <w:szCs w:val="36"/>
        </w:rPr>
        <w:t>Rcl</w:t>
      </w:r>
      <w:proofErr w:type="spellEnd"/>
      <w:r w:rsidR="00537361">
        <w:rPr>
          <w:sz w:val="36"/>
          <w:szCs w:val="36"/>
        </w:rPr>
        <w:t xml:space="preserve"> 43.479)</w:t>
      </w:r>
      <w:r>
        <w:rPr>
          <w:sz w:val="36"/>
          <w:szCs w:val="36"/>
        </w:rPr>
        <w:t xml:space="preserve"> para reconhecer que o Sr. Marcelo Bretas jamais poderia ter </w:t>
      </w:r>
      <w:r w:rsidR="00FD1CC6">
        <w:rPr>
          <w:sz w:val="36"/>
          <w:szCs w:val="36"/>
        </w:rPr>
        <w:t>atuado no caso em virtude da sua manifesta incompetência absoluta. A mesma decisão reconheceu que Bretas e</w:t>
      </w:r>
      <w:r>
        <w:rPr>
          <w:sz w:val="36"/>
          <w:szCs w:val="36"/>
        </w:rPr>
        <w:t xml:space="preserve"> os procuradores da extinta “lava jato</w:t>
      </w:r>
      <w:r w:rsidR="00E22D3A">
        <w:rPr>
          <w:sz w:val="36"/>
          <w:szCs w:val="36"/>
        </w:rPr>
        <w:t>”</w:t>
      </w:r>
      <w:r>
        <w:rPr>
          <w:sz w:val="36"/>
          <w:szCs w:val="36"/>
        </w:rPr>
        <w:t xml:space="preserve"> do Rio de Janeiro</w:t>
      </w:r>
      <w:r w:rsidR="00E22D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utilizaram indevidamente de </w:t>
      </w:r>
      <w:r w:rsidR="005A1FB5">
        <w:rPr>
          <w:sz w:val="36"/>
          <w:szCs w:val="36"/>
        </w:rPr>
        <w:t xml:space="preserve">medidas </w:t>
      </w:r>
      <w:r>
        <w:rPr>
          <w:sz w:val="36"/>
          <w:szCs w:val="36"/>
        </w:rPr>
        <w:t>cautelares invasivas para promover</w:t>
      </w:r>
      <w:r w:rsidR="00FD1CC6">
        <w:rPr>
          <w:sz w:val="36"/>
          <w:szCs w:val="36"/>
        </w:rPr>
        <w:t>em</w:t>
      </w:r>
      <w:r>
        <w:rPr>
          <w:sz w:val="36"/>
          <w:szCs w:val="36"/>
        </w:rPr>
        <w:t xml:space="preserve"> a chamada “pescaria probatória” (</w:t>
      </w:r>
      <w:r w:rsidR="004956DB"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fishing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expedition</w:t>
      </w:r>
      <w:proofErr w:type="spellEnd"/>
      <w:r w:rsidR="004956DB">
        <w:rPr>
          <w:sz w:val="36"/>
          <w:szCs w:val="36"/>
        </w:rPr>
        <w:t>”</w:t>
      </w:r>
      <w:r>
        <w:rPr>
          <w:sz w:val="36"/>
          <w:szCs w:val="36"/>
        </w:rPr>
        <w:t>)</w:t>
      </w:r>
      <w:r w:rsidR="005A1FB5">
        <w:rPr>
          <w:sz w:val="36"/>
          <w:szCs w:val="36"/>
        </w:rPr>
        <w:t xml:space="preserve"> contra alvos pré-determinados</w:t>
      </w:r>
      <w:r>
        <w:rPr>
          <w:sz w:val="36"/>
          <w:szCs w:val="36"/>
        </w:rPr>
        <w:t xml:space="preserve">. </w:t>
      </w:r>
      <w:r w:rsidR="005A1FB5">
        <w:rPr>
          <w:sz w:val="36"/>
          <w:szCs w:val="36"/>
        </w:rPr>
        <w:t>Na época,</w:t>
      </w:r>
      <w:r>
        <w:rPr>
          <w:sz w:val="36"/>
          <w:szCs w:val="36"/>
        </w:rPr>
        <w:t xml:space="preserve"> todos os atos </w:t>
      </w:r>
      <w:r>
        <w:rPr>
          <w:sz w:val="36"/>
          <w:szCs w:val="36"/>
        </w:rPr>
        <w:lastRenderedPageBreak/>
        <w:t>praticados por Bretas foram declarados nulos, inclusive a decisão que havia recebido a denúncia.</w:t>
      </w:r>
      <w:r w:rsidR="005A1FB5">
        <w:rPr>
          <w:sz w:val="36"/>
          <w:szCs w:val="36"/>
        </w:rPr>
        <w:t xml:space="preserve"> </w:t>
      </w:r>
    </w:p>
    <w:p w14:paraId="50DE4BC6" w14:textId="7B0DCA4F" w:rsidR="000B3771" w:rsidRDefault="000B3771" w:rsidP="000B3771">
      <w:pPr>
        <w:jc w:val="both"/>
        <w:rPr>
          <w:sz w:val="36"/>
          <w:szCs w:val="36"/>
        </w:rPr>
      </w:pPr>
    </w:p>
    <w:p w14:paraId="5B1741AB" w14:textId="4A30B22B" w:rsidR="000B3771" w:rsidRDefault="000B3771" w:rsidP="000B37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Como desdobramento, a sentença proferida </w:t>
      </w:r>
      <w:r w:rsidR="005A1FB5">
        <w:rPr>
          <w:sz w:val="36"/>
          <w:szCs w:val="36"/>
        </w:rPr>
        <w:t xml:space="preserve">ontem </w:t>
      </w:r>
      <w:r>
        <w:rPr>
          <w:sz w:val="36"/>
          <w:szCs w:val="36"/>
        </w:rPr>
        <w:t>pel</w:t>
      </w:r>
      <w:r w:rsidR="00FD1CC6">
        <w:rPr>
          <w:sz w:val="36"/>
          <w:szCs w:val="36"/>
        </w:rPr>
        <w:t>a Justiça do Rio de Janeiro</w:t>
      </w:r>
      <w:r>
        <w:rPr>
          <w:sz w:val="36"/>
          <w:szCs w:val="36"/>
        </w:rPr>
        <w:t xml:space="preserve"> reconhece que “</w:t>
      </w:r>
      <w:r w:rsidRPr="00E22D3A">
        <w:rPr>
          <w:b/>
          <w:bCs/>
          <w:sz w:val="36"/>
          <w:szCs w:val="36"/>
        </w:rPr>
        <w:t>a investigação penal e decisões até então prolatadas [por Bretas] têm o nítido intuito de criminalizar o exercício da advocacia</w:t>
      </w:r>
      <w:r>
        <w:rPr>
          <w:sz w:val="36"/>
          <w:szCs w:val="36"/>
        </w:rPr>
        <w:t xml:space="preserve">”. Ainda de acordo com </w:t>
      </w:r>
      <w:r w:rsidR="00FD1CC6">
        <w:rPr>
          <w:sz w:val="36"/>
          <w:szCs w:val="36"/>
        </w:rPr>
        <w:t>a decisão</w:t>
      </w:r>
      <w:r>
        <w:rPr>
          <w:sz w:val="36"/>
          <w:szCs w:val="36"/>
        </w:rPr>
        <w:t>, os “</w:t>
      </w:r>
      <w:r w:rsidRPr="000214CC">
        <w:rPr>
          <w:b/>
          <w:bCs/>
          <w:sz w:val="36"/>
          <w:szCs w:val="36"/>
        </w:rPr>
        <w:t>alvos da ação são causídicos e bancas de advocacia de renome nacional com notória atividade em tribunais de justiça, federais e cortes superiores</w:t>
      </w:r>
      <w:r>
        <w:rPr>
          <w:sz w:val="36"/>
          <w:szCs w:val="36"/>
        </w:rPr>
        <w:t>”.</w:t>
      </w:r>
    </w:p>
    <w:p w14:paraId="7C6B08E4" w14:textId="3140FCEE" w:rsidR="000B3771" w:rsidRDefault="000B3771" w:rsidP="000B3771">
      <w:pPr>
        <w:jc w:val="both"/>
        <w:rPr>
          <w:sz w:val="36"/>
          <w:szCs w:val="36"/>
        </w:rPr>
      </w:pPr>
    </w:p>
    <w:p w14:paraId="7F23FE8E" w14:textId="77777777" w:rsidR="004956DB" w:rsidRDefault="00FD1CC6" w:rsidP="000B37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Ou seja, </w:t>
      </w:r>
      <w:r w:rsidR="005A1FB5">
        <w:rPr>
          <w:sz w:val="36"/>
          <w:szCs w:val="36"/>
        </w:rPr>
        <w:t>ess</w:t>
      </w:r>
      <w:r>
        <w:rPr>
          <w:sz w:val="36"/>
          <w:szCs w:val="36"/>
        </w:rPr>
        <w:t xml:space="preserve">a decisão reafirma </w:t>
      </w:r>
      <w:r w:rsidR="005A1FB5">
        <w:rPr>
          <w:sz w:val="36"/>
          <w:szCs w:val="36"/>
        </w:rPr>
        <w:t>todo o trabalho por nós realizado desde 2016</w:t>
      </w:r>
      <w:r>
        <w:rPr>
          <w:sz w:val="36"/>
          <w:szCs w:val="36"/>
        </w:rPr>
        <w:t xml:space="preserve"> </w:t>
      </w:r>
      <w:r w:rsidR="005A1FB5">
        <w:rPr>
          <w:sz w:val="36"/>
          <w:szCs w:val="36"/>
        </w:rPr>
        <w:t xml:space="preserve">para demonstrar </w:t>
      </w:r>
      <w:r>
        <w:rPr>
          <w:sz w:val="36"/>
          <w:szCs w:val="36"/>
        </w:rPr>
        <w:t xml:space="preserve">o indevido uso estratégico das leis por uma parte do Sistema de Justiça </w:t>
      </w:r>
      <w:r w:rsidR="005A1FB5">
        <w:rPr>
          <w:sz w:val="36"/>
          <w:szCs w:val="36"/>
        </w:rPr>
        <w:t>com o objetivo de</w:t>
      </w:r>
      <w:r>
        <w:rPr>
          <w:sz w:val="36"/>
          <w:szCs w:val="36"/>
        </w:rPr>
        <w:t xml:space="preserve"> perseguir adversários e </w:t>
      </w:r>
      <w:r w:rsidR="005A1FB5">
        <w:rPr>
          <w:sz w:val="36"/>
          <w:szCs w:val="36"/>
        </w:rPr>
        <w:t xml:space="preserve">também </w:t>
      </w:r>
      <w:r>
        <w:rPr>
          <w:sz w:val="36"/>
          <w:szCs w:val="36"/>
        </w:rPr>
        <w:t xml:space="preserve">seus advogados – prática de denominamos de </w:t>
      </w:r>
      <w:proofErr w:type="spellStart"/>
      <w:r>
        <w:rPr>
          <w:sz w:val="36"/>
          <w:szCs w:val="36"/>
        </w:rPr>
        <w:t>lawfare</w:t>
      </w:r>
      <w:proofErr w:type="spellEnd"/>
      <w:r>
        <w:rPr>
          <w:sz w:val="36"/>
          <w:szCs w:val="36"/>
        </w:rPr>
        <w:t>.</w:t>
      </w:r>
      <w:r w:rsidR="004956DB">
        <w:rPr>
          <w:sz w:val="36"/>
          <w:szCs w:val="36"/>
        </w:rPr>
        <w:t xml:space="preserve"> </w:t>
      </w:r>
    </w:p>
    <w:p w14:paraId="71B5755F" w14:textId="77777777" w:rsidR="004956DB" w:rsidRDefault="004956DB" w:rsidP="000B3771">
      <w:pPr>
        <w:jc w:val="both"/>
        <w:rPr>
          <w:sz w:val="36"/>
          <w:szCs w:val="36"/>
        </w:rPr>
      </w:pPr>
    </w:p>
    <w:p w14:paraId="45C6E673" w14:textId="2FD6D149" w:rsidR="00FD1CC6" w:rsidRDefault="004956DB" w:rsidP="000B3771">
      <w:pPr>
        <w:jc w:val="both"/>
        <w:rPr>
          <w:sz w:val="36"/>
          <w:szCs w:val="36"/>
        </w:rPr>
      </w:pPr>
      <w:r>
        <w:rPr>
          <w:sz w:val="36"/>
          <w:szCs w:val="36"/>
        </w:rPr>
        <w:t>Oportuno registrar que em 2020, o Relator Especial da ONU para a independência dos juízes e dos advogados, Diego Garcia-</w:t>
      </w:r>
      <w:proofErr w:type="spellStart"/>
      <w:r>
        <w:rPr>
          <w:sz w:val="36"/>
          <w:szCs w:val="36"/>
        </w:rPr>
        <w:t>Sayan</w:t>
      </w:r>
      <w:proofErr w:type="spellEnd"/>
      <w:r>
        <w:rPr>
          <w:sz w:val="36"/>
          <w:szCs w:val="36"/>
        </w:rPr>
        <w:t>, emitiu um pronunciamento específico sobre o caso a partir de comunicado que fizemos àquele órgão para noticiar as arbitrariedades praticadas pelo Sr. Marcelo Bretas e por um grupo de procuradores da “lava jato”. Na ocasião, Garcia-</w:t>
      </w:r>
      <w:proofErr w:type="spellStart"/>
      <w:r>
        <w:rPr>
          <w:sz w:val="36"/>
          <w:szCs w:val="36"/>
        </w:rPr>
        <w:t>Sayan</w:t>
      </w:r>
      <w:proofErr w:type="spellEnd"/>
      <w:r>
        <w:rPr>
          <w:sz w:val="36"/>
          <w:szCs w:val="36"/>
        </w:rPr>
        <w:t xml:space="preserve"> alertou: “</w:t>
      </w:r>
      <w:r w:rsidRPr="000214CC">
        <w:rPr>
          <w:b/>
          <w:bCs/>
          <w:sz w:val="36"/>
          <w:szCs w:val="36"/>
        </w:rPr>
        <w:t xml:space="preserve">Para poderem desempenhar eficazmente os seus deveres profissionais, os advogados não só devem dispor de todas as garantias </w:t>
      </w:r>
      <w:r w:rsidRPr="000214CC">
        <w:rPr>
          <w:b/>
          <w:bCs/>
          <w:sz w:val="36"/>
          <w:szCs w:val="36"/>
        </w:rPr>
        <w:lastRenderedPageBreak/>
        <w:t>do devido processo garantido pelos direitos nacionais e internacional, como também devem estar livres de pressões em relação aos juízes, procuradores e policiais. Uma administração justa e eficiente da Justiça exige que os advogados possam trabalhar sem serem submetidos a qualquer tipo de intimidação</w:t>
      </w:r>
      <w:r>
        <w:rPr>
          <w:sz w:val="36"/>
          <w:szCs w:val="36"/>
        </w:rPr>
        <w:t>”.</w:t>
      </w:r>
    </w:p>
    <w:p w14:paraId="46AA66D7" w14:textId="12382F75" w:rsidR="005A1FB5" w:rsidRDefault="005A1FB5" w:rsidP="000B3771">
      <w:pPr>
        <w:jc w:val="both"/>
        <w:rPr>
          <w:sz w:val="36"/>
          <w:szCs w:val="36"/>
        </w:rPr>
      </w:pPr>
    </w:p>
    <w:p w14:paraId="10815DD2" w14:textId="7716D87D" w:rsidR="005A1FB5" w:rsidRDefault="005A1FB5" w:rsidP="000B3771">
      <w:pPr>
        <w:jc w:val="both"/>
        <w:rPr>
          <w:sz w:val="36"/>
          <w:szCs w:val="36"/>
        </w:rPr>
      </w:pPr>
      <w:r>
        <w:rPr>
          <w:sz w:val="36"/>
          <w:szCs w:val="36"/>
        </w:rPr>
        <w:t>A decisão também é um convite para a imprensa refletir sobre inúmeras publicações que referendaram afirmações mentirosas de procuradores da República integrantes da extinta “lava jato” e do Sr. Marcelo Bretas para tentar retirar a credibilidade e demonizar advogados que estavam apenas exercendo de forma legítima a profissão e participando da administração da justiça na forma prevista pela Constituição da República. Ao invés de fiscalizar o exercício do poder, a imprensa, nes</w:t>
      </w:r>
      <w:r w:rsidR="000214CC">
        <w:rPr>
          <w:sz w:val="36"/>
          <w:szCs w:val="36"/>
        </w:rPr>
        <w:t>t</w:t>
      </w:r>
      <w:r>
        <w:rPr>
          <w:sz w:val="36"/>
          <w:szCs w:val="36"/>
        </w:rPr>
        <w:t>e episódio, tornou-se cúmplice do arbítrio.</w:t>
      </w:r>
    </w:p>
    <w:p w14:paraId="208D93A7" w14:textId="72662DCE" w:rsidR="005A1FB5" w:rsidRDefault="005A1FB5" w:rsidP="000B3771">
      <w:pPr>
        <w:jc w:val="both"/>
        <w:rPr>
          <w:sz w:val="36"/>
          <w:szCs w:val="36"/>
        </w:rPr>
      </w:pPr>
    </w:p>
    <w:p w14:paraId="54F831E5" w14:textId="254B8375" w:rsidR="005A1FB5" w:rsidRDefault="005A1FB5" w:rsidP="000B3771">
      <w:pPr>
        <w:jc w:val="both"/>
        <w:rPr>
          <w:sz w:val="36"/>
          <w:szCs w:val="36"/>
        </w:rPr>
      </w:pPr>
      <w:r w:rsidRPr="000214CC">
        <w:rPr>
          <w:b/>
          <w:bCs/>
          <w:sz w:val="36"/>
          <w:szCs w:val="36"/>
        </w:rPr>
        <w:t>A decisão ainda reforça</w:t>
      </w:r>
      <w:r w:rsidR="00E22D3A" w:rsidRPr="000214CC">
        <w:rPr>
          <w:b/>
          <w:bCs/>
          <w:sz w:val="36"/>
          <w:szCs w:val="36"/>
        </w:rPr>
        <w:t>, sem prejuízo da responsabilidade civil e criminal dos envolvidos,</w:t>
      </w:r>
      <w:r w:rsidRPr="000214CC">
        <w:rPr>
          <w:b/>
          <w:bCs/>
          <w:sz w:val="36"/>
          <w:szCs w:val="36"/>
        </w:rPr>
        <w:t xml:space="preserve"> a necessidade de o CNMP analisar as representações apresentadas ainda em 2020 sobre os</w:t>
      </w:r>
      <w:r w:rsidR="00E22D3A" w:rsidRPr="000214CC">
        <w:rPr>
          <w:b/>
          <w:bCs/>
          <w:sz w:val="36"/>
          <w:szCs w:val="36"/>
        </w:rPr>
        <w:t xml:space="preserve"> abusos e</w:t>
      </w:r>
      <w:r w:rsidRPr="000214CC">
        <w:rPr>
          <w:b/>
          <w:bCs/>
          <w:sz w:val="36"/>
          <w:szCs w:val="36"/>
        </w:rPr>
        <w:t xml:space="preserve"> desvios funcionais praticados por tais procuradores da República, que além de terem fabricado hipóteses acusatórias desonestas e estapafúrdias, também transformaram suas arbitrariedades em autênticos espetáculos midiáticos</w:t>
      </w:r>
      <w:r>
        <w:rPr>
          <w:sz w:val="36"/>
          <w:szCs w:val="36"/>
        </w:rPr>
        <w:t xml:space="preserve">. Para além disso, documentos coletados mostram que tais procuradores solicitaram e receberam, direta </w:t>
      </w:r>
      <w:r w:rsidR="000214CC">
        <w:rPr>
          <w:sz w:val="36"/>
          <w:szCs w:val="36"/>
        </w:rPr>
        <w:t>ou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indiretamente, apoio de uma entidade privada</w:t>
      </w:r>
      <w:r w:rsidR="000214CC">
        <w:rPr>
          <w:sz w:val="36"/>
          <w:szCs w:val="36"/>
        </w:rPr>
        <w:t xml:space="preserve"> (CNC)</w:t>
      </w:r>
      <w:r>
        <w:rPr>
          <w:sz w:val="36"/>
          <w:szCs w:val="36"/>
        </w:rPr>
        <w:t xml:space="preserve"> que se beneficiou do ataque feito aos advogados da parte contrária</w:t>
      </w:r>
      <w:r w:rsidR="00E22D3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41DEAF0B" w14:textId="16EE2366" w:rsidR="005A1FB5" w:rsidRDefault="005A1FB5" w:rsidP="000B3771">
      <w:pPr>
        <w:jc w:val="both"/>
        <w:rPr>
          <w:sz w:val="36"/>
          <w:szCs w:val="36"/>
        </w:rPr>
      </w:pPr>
    </w:p>
    <w:p w14:paraId="0BCC21BC" w14:textId="25FE709F" w:rsidR="005A1FB5" w:rsidRDefault="005A1FB5" w:rsidP="000B3771">
      <w:pPr>
        <w:jc w:val="both"/>
        <w:rPr>
          <w:sz w:val="36"/>
          <w:szCs w:val="36"/>
        </w:rPr>
      </w:pPr>
      <w:r>
        <w:rPr>
          <w:sz w:val="36"/>
          <w:szCs w:val="36"/>
        </w:rPr>
        <w:t>A advocacia é a última barreira para conter o arbítrio do Estado contra o cidadão. Por isso é inaceitável qualquer ataque que busque restringir indevidamente sua atuação. O calvário imposto a mim e a diversos profissionais da advocacia nesse caso deve ao menos servir para uma profunda reflexão sobre as mudanças necessárias, do ponto de vista legislativo e até mesmo cultural, para impedir que novos ataques similares venham a ocorrer</w:t>
      </w:r>
      <w:r w:rsidR="00031C26">
        <w:rPr>
          <w:sz w:val="36"/>
          <w:szCs w:val="36"/>
        </w:rPr>
        <w:t>.</w:t>
      </w:r>
      <w:bookmarkStart w:id="0" w:name="_GoBack"/>
      <w:bookmarkEnd w:id="0"/>
    </w:p>
    <w:p w14:paraId="48D0B0D5" w14:textId="5F27B9C1" w:rsidR="005A1FB5" w:rsidRDefault="005A1FB5" w:rsidP="000B37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20E11F5" w14:textId="5A85C88C" w:rsidR="004956DB" w:rsidRDefault="004956DB" w:rsidP="004956DB">
      <w:pPr>
        <w:jc w:val="right"/>
        <w:rPr>
          <w:sz w:val="36"/>
          <w:szCs w:val="36"/>
        </w:rPr>
      </w:pPr>
      <w:r>
        <w:rPr>
          <w:sz w:val="36"/>
          <w:szCs w:val="36"/>
        </w:rPr>
        <w:t>Cristiano Zanin Martins</w:t>
      </w:r>
    </w:p>
    <w:p w14:paraId="4302B051" w14:textId="27626C2B" w:rsidR="00FD1CC6" w:rsidRDefault="00FD1CC6" w:rsidP="000B3771">
      <w:pPr>
        <w:jc w:val="both"/>
        <w:rPr>
          <w:sz w:val="36"/>
          <w:szCs w:val="36"/>
        </w:rPr>
      </w:pPr>
    </w:p>
    <w:p w14:paraId="05DC83B8" w14:textId="77777777" w:rsidR="005A1FB5" w:rsidRPr="000B3771" w:rsidRDefault="005A1FB5" w:rsidP="000B3771">
      <w:pPr>
        <w:jc w:val="both"/>
        <w:rPr>
          <w:sz w:val="36"/>
          <w:szCs w:val="36"/>
        </w:rPr>
      </w:pPr>
    </w:p>
    <w:sectPr w:rsidR="005A1FB5" w:rsidRPr="000B3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71"/>
    <w:rsid w:val="000214CC"/>
    <w:rsid w:val="00031C26"/>
    <w:rsid w:val="000B3771"/>
    <w:rsid w:val="004956DB"/>
    <w:rsid w:val="00537361"/>
    <w:rsid w:val="005A1FB5"/>
    <w:rsid w:val="00DD6E40"/>
    <w:rsid w:val="00E22D3A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FC91"/>
  <w15:chartTrackingRefBased/>
  <w15:docId w15:val="{9EDEFDB6-50CC-4B6D-93C6-D74062A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Zanin Martins</dc:creator>
  <cp:keywords/>
  <dc:description/>
  <cp:lastModifiedBy>Cristiano Zanin Martins</cp:lastModifiedBy>
  <cp:revision>2</cp:revision>
  <dcterms:created xsi:type="dcterms:W3CDTF">2022-04-06T13:55:00Z</dcterms:created>
  <dcterms:modified xsi:type="dcterms:W3CDTF">2022-04-06T13:55:00Z</dcterms:modified>
</cp:coreProperties>
</file>